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FE" w:rsidRPr="0011397A" w:rsidRDefault="00805F18" w:rsidP="00805F18">
      <w:pPr>
        <w:jc w:val="center"/>
        <w:rPr>
          <w:b/>
          <w:sz w:val="22"/>
          <w:szCs w:val="22"/>
        </w:rPr>
      </w:pPr>
      <w:r w:rsidRPr="0011397A">
        <w:rPr>
          <w:b/>
          <w:sz w:val="22"/>
          <w:szCs w:val="22"/>
        </w:rPr>
        <w:t>Сообщение о существенном факте</w:t>
      </w:r>
      <w:r w:rsidR="00F750FE" w:rsidRPr="0011397A">
        <w:rPr>
          <w:b/>
          <w:sz w:val="22"/>
          <w:szCs w:val="22"/>
        </w:rPr>
        <w:t xml:space="preserve"> </w:t>
      </w:r>
    </w:p>
    <w:p w:rsidR="00D1168F" w:rsidRPr="0011397A" w:rsidRDefault="00805F18" w:rsidP="00805F18">
      <w:pPr>
        <w:jc w:val="center"/>
        <w:rPr>
          <w:b/>
          <w:sz w:val="22"/>
          <w:szCs w:val="22"/>
        </w:rPr>
      </w:pPr>
      <w:r w:rsidRPr="0011397A">
        <w:rPr>
          <w:b/>
          <w:sz w:val="22"/>
          <w:szCs w:val="22"/>
        </w:rPr>
        <w:t>«О раскрытии эмитентом консолидированной финансовой отчетности, а также о представлении аудиторского заключения, подготовленного в отношении такой отчетности»</w:t>
      </w:r>
    </w:p>
    <w:p w:rsidR="00805F18" w:rsidRPr="0011397A" w:rsidRDefault="00805F18" w:rsidP="00D1168F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5350"/>
      </w:tblGrid>
      <w:tr w:rsidR="00D1168F" w:rsidRPr="0011397A" w:rsidTr="00011817">
        <w:tc>
          <w:tcPr>
            <w:tcW w:w="10312" w:type="dxa"/>
            <w:gridSpan w:val="2"/>
          </w:tcPr>
          <w:p w:rsidR="00D1168F" w:rsidRPr="0011397A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11397A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D1168F" w:rsidRPr="0011397A" w:rsidTr="00D272D1">
        <w:tc>
          <w:tcPr>
            <w:tcW w:w="4962" w:type="dxa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50" w:type="dxa"/>
          </w:tcPr>
          <w:p w:rsidR="00D272D1" w:rsidRPr="00195757" w:rsidRDefault="00D1168F" w:rsidP="00011817">
            <w:pPr>
              <w:jc w:val="both"/>
              <w:rPr>
                <w:b/>
                <w:i/>
                <w:sz w:val="22"/>
                <w:szCs w:val="22"/>
              </w:rPr>
            </w:pPr>
            <w:r w:rsidRPr="00195757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D1168F" w:rsidRPr="00195757" w:rsidRDefault="00D1168F" w:rsidP="00011817">
            <w:pPr>
              <w:jc w:val="both"/>
              <w:rPr>
                <w:b/>
                <w:i/>
                <w:sz w:val="22"/>
                <w:szCs w:val="22"/>
              </w:rPr>
            </w:pPr>
            <w:r w:rsidRPr="00195757">
              <w:rPr>
                <w:b/>
                <w:i/>
                <w:sz w:val="22"/>
                <w:szCs w:val="22"/>
              </w:rPr>
              <w:t>«ИКС 5 ФИНАНС»</w:t>
            </w:r>
          </w:p>
        </w:tc>
      </w:tr>
      <w:tr w:rsidR="00D1168F" w:rsidRPr="0011397A" w:rsidTr="00D272D1">
        <w:tc>
          <w:tcPr>
            <w:tcW w:w="4962" w:type="dxa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50" w:type="dxa"/>
          </w:tcPr>
          <w:p w:rsidR="00D1168F" w:rsidRPr="00195757" w:rsidRDefault="00D1168F" w:rsidP="00011817">
            <w:pPr>
              <w:jc w:val="both"/>
              <w:rPr>
                <w:b/>
                <w:i/>
                <w:sz w:val="22"/>
                <w:szCs w:val="22"/>
              </w:rPr>
            </w:pPr>
            <w:r w:rsidRPr="00195757">
              <w:rPr>
                <w:b/>
                <w:i/>
                <w:sz w:val="22"/>
                <w:szCs w:val="22"/>
              </w:rPr>
              <w:t>ООО «ИКС 5 ФИНАНС»</w:t>
            </w:r>
          </w:p>
        </w:tc>
      </w:tr>
      <w:tr w:rsidR="00D1168F" w:rsidRPr="0011397A" w:rsidTr="00D272D1">
        <w:tc>
          <w:tcPr>
            <w:tcW w:w="4962" w:type="dxa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50" w:type="dxa"/>
          </w:tcPr>
          <w:p w:rsidR="00D1168F" w:rsidRPr="00195757" w:rsidRDefault="00195757" w:rsidP="00011817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Российская Федерация, г.</w:t>
            </w:r>
            <w:r w:rsidR="00870A0C" w:rsidRPr="00195757">
              <w:rPr>
                <w:b/>
                <w:i/>
                <w:sz w:val="22"/>
                <w:szCs w:val="22"/>
              </w:rPr>
              <w:t xml:space="preserve"> Москва</w:t>
            </w:r>
          </w:p>
        </w:tc>
      </w:tr>
      <w:tr w:rsidR="00D1168F" w:rsidRPr="0011397A" w:rsidTr="00D272D1">
        <w:tc>
          <w:tcPr>
            <w:tcW w:w="4962" w:type="dxa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50" w:type="dxa"/>
          </w:tcPr>
          <w:p w:rsidR="00D1168F" w:rsidRPr="00195757" w:rsidRDefault="00D1168F" w:rsidP="00195757">
            <w:pPr>
              <w:jc w:val="both"/>
              <w:rPr>
                <w:b/>
                <w:i/>
                <w:sz w:val="22"/>
                <w:szCs w:val="22"/>
              </w:rPr>
            </w:pPr>
            <w:r w:rsidRPr="00195757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D1168F" w:rsidRPr="0011397A" w:rsidTr="00D272D1">
        <w:tc>
          <w:tcPr>
            <w:tcW w:w="4962" w:type="dxa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50" w:type="dxa"/>
          </w:tcPr>
          <w:p w:rsidR="00D1168F" w:rsidRPr="00195757" w:rsidRDefault="00D1168F" w:rsidP="00195757">
            <w:pPr>
              <w:jc w:val="both"/>
              <w:rPr>
                <w:b/>
                <w:i/>
                <w:sz w:val="22"/>
                <w:szCs w:val="22"/>
              </w:rPr>
            </w:pPr>
            <w:r w:rsidRPr="00195757">
              <w:rPr>
                <w:b/>
                <w:i/>
                <w:sz w:val="22"/>
                <w:szCs w:val="22"/>
              </w:rPr>
              <w:t>7715630469</w:t>
            </w:r>
          </w:p>
        </w:tc>
      </w:tr>
      <w:tr w:rsidR="00D1168F" w:rsidRPr="0011397A" w:rsidTr="00D272D1">
        <w:tc>
          <w:tcPr>
            <w:tcW w:w="4962" w:type="dxa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50" w:type="dxa"/>
          </w:tcPr>
          <w:p w:rsidR="00D1168F" w:rsidRPr="00195757" w:rsidRDefault="00D1168F" w:rsidP="00805F18">
            <w:pPr>
              <w:jc w:val="both"/>
              <w:rPr>
                <w:b/>
                <w:i/>
                <w:sz w:val="22"/>
                <w:szCs w:val="22"/>
              </w:rPr>
            </w:pPr>
            <w:r w:rsidRPr="00195757">
              <w:rPr>
                <w:b/>
                <w:i/>
                <w:sz w:val="22"/>
                <w:szCs w:val="22"/>
              </w:rPr>
              <w:t xml:space="preserve">36241-R </w:t>
            </w:r>
          </w:p>
        </w:tc>
      </w:tr>
      <w:tr w:rsidR="00D1168F" w:rsidRPr="0011397A" w:rsidTr="00D272D1">
        <w:tc>
          <w:tcPr>
            <w:tcW w:w="4962" w:type="dxa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50" w:type="dxa"/>
          </w:tcPr>
          <w:p w:rsidR="00D272D1" w:rsidRPr="0011397A" w:rsidRDefault="00D1168F" w:rsidP="00D272D1">
            <w:pPr>
              <w:jc w:val="both"/>
              <w:rPr>
                <w:b/>
                <w:i/>
                <w:sz w:val="22"/>
                <w:szCs w:val="22"/>
              </w:rPr>
            </w:pPr>
            <w:r w:rsidRPr="0011397A">
              <w:rPr>
                <w:b/>
                <w:i/>
                <w:sz w:val="22"/>
                <w:szCs w:val="22"/>
              </w:rPr>
              <w:t>http://www.x5-finance.ru,</w:t>
            </w:r>
            <w:r w:rsidR="00D272D1" w:rsidRPr="0011397A">
              <w:rPr>
                <w:b/>
                <w:i/>
                <w:sz w:val="22"/>
                <w:szCs w:val="22"/>
              </w:rPr>
              <w:t xml:space="preserve"> </w:t>
            </w:r>
          </w:p>
          <w:p w:rsidR="00D1168F" w:rsidRPr="00195757" w:rsidRDefault="00D1168F" w:rsidP="00D272D1">
            <w:pPr>
              <w:jc w:val="both"/>
              <w:rPr>
                <w:b/>
                <w:i/>
                <w:sz w:val="22"/>
                <w:szCs w:val="22"/>
              </w:rPr>
            </w:pPr>
            <w:r w:rsidRPr="0011397A">
              <w:rPr>
                <w:b/>
                <w:i/>
                <w:sz w:val="22"/>
                <w:szCs w:val="22"/>
              </w:rPr>
              <w:t>http://www.e-disclosure.ru/portal/company.aspx?id=9483</w:t>
            </w:r>
          </w:p>
        </w:tc>
      </w:tr>
      <w:tr w:rsidR="00C407C7" w:rsidRPr="0011397A" w:rsidTr="00C407C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7" w:rsidRPr="0011397A" w:rsidRDefault="00C407C7" w:rsidP="00C407C7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7" w:rsidRPr="0011397A" w:rsidRDefault="00195757" w:rsidP="00B9744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20.08</w:t>
            </w:r>
            <w:r w:rsidR="00C407C7" w:rsidRPr="0011397A">
              <w:rPr>
                <w:b/>
                <w:i/>
                <w:sz w:val="22"/>
                <w:szCs w:val="22"/>
              </w:rPr>
              <w:t>.20</w:t>
            </w:r>
            <w:r>
              <w:rPr>
                <w:b/>
                <w:i/>
                <w:sz w:val="22"/>
                <w:szCs w:val="22"/>
              </w:rPr>
              <w:t>21</w:t>
            </w:r>
          </w:p>
        </w:tc>
      </w:tr>
    </w:tbl>
    <w:p w:rsidR="00D1168F" w:rsidRPr="0011397A" w:rsidRDefault="00D1168F" w:rsidP="00D1168F">
      <w:pPr>
        <w:jc w:val="both"/>
      </w:pPr>
    </w:p>
    <w:tbl>
      <w:tblPr>
        <w:tblW w:w="103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2"/>
      </w:tblGrid>
      <w:tr w:rsidR="00D1168F" w:rsidRPr="0011397A" w:rsidTr="00A748F5">
        <w:tc>
          <w:tcPr>
            <w:tcW w:w="10312" w:type="dxa"/>
          </w:tcPr>
          <w:p w:rsidR="00D1168F" w:rsidRPr="0011397A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11397A">
              <w:rPr>
                <w:b/>
                <w:sz w:val="22"/>
                <w:szCs w:val="22"/>
              </w:rPr>
              <w:t xml:space="preserve">2. Содержание сообщения </w:t>
            </w:r>
          </w:p>
        </w:tc>
      </w:tr>
      <w:tr w:rsidR="00D1168F" w:rsidRPr="0011397A" w:rsidTr="00A748F5">
        <w:tc>
          <w:tcPr>
            <w:tcW w:w="10312" w:type="dxa"/>
          </w:tcPr>
          <w:p w:rsidR="00D272D1" w:rsidRPr="0011397A" w:rsidRDefault="00805F18" w:rsidP="00D272D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 xml:space="preserve">2.1. Вид консолидированной финансовой отчетности эмитента: </w:t>
            </w:r>
            <w:r w:rsidR="00195757" w:rsidRPr="00195757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промежуточная консолидированная финансовая отчетность.</w:t>
            </w:r>
          </w:p>
          <w:p w:rsidR="00195757" w:rsidRPr="00195757" w:rsidRDefault="00805F18" w:rsidP="00195757">
            <w:pPr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 xml:space="preserve">2.2. Отчетный период, за который составлена консолидированная финансовая отчетность эмитента: </w:t>
            </w:r>
            <w:r w:rsidR="00195757" w:rsidRPr="00195757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за</w:t>
            </w:r>
          </w:p>
          <w:p w:rsidR="00D272D1" w:rsidRPr="00195757" w:rsidRDefault="00195757" w:rsidP="00195757">
            <w:pPr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195757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шесть месяцев, з</w:t>
            </w:r>
            <w:r w:rsidRPr="00195757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акончившихся 30 июня 2021 года.</w:t>
            </w:r>
          </w:p>
          <w:p w:rsidR="008628FC" w:rsidRPr="0011397A" w:rsidRDefault="008628FC" w:rsidP="00D272D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 xml:space="preserve">2.3. Дата составления консолидированной финансовой отчетности эмитента: </w:t>
            </w:r>
            <w:r w:rsidR="00195757" w:rsidRPr="00195757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20 августа</w:t>
            </w:r>
            <w:r w:rsidR="00893B10" w:rsidRPr="00195757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20</w:t>
            </w:r>
            <w:r w:rsidR="00195757" w:rsidRPr="00195757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21</w:t>
            </w:r>
            <w:r w:rsidR="00893B10" w:rsidRPr="00195757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года</w:t>
            </w:r>
            <w:r w:rsidR="00195757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D272D1" w:rsidRPr="0011397A" w:rsidRDefault="00805F18" w:rsidP="00D272D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>2.</w:t>
            </w:r>
            <w:r w:rsidR="008628FC" w:rsidRPr="0011397A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 xml:space="preserve">. Стандарты бухгалтерской (финансовой) отчетности, в соответствии с которыми составлена консолидированная финансовая отчетность: </w:t>
            </w:r>
            <w:r w:rsidR="00195757" w:rsidRPr="00195757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международные стандарты финансовой отчетности (МСФО).</w:t>
            </w:r>
          </w:p>
          <w:p w:rsidR="00D272D1" w:rsidRPr="00195757" w:rsidRDefault="00805F18" w:rsidP="00D272D1">
            <w:pPr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>2.</w:t>
            </w:r>
            <w:r w:rsidR="008628FC" w:rsidRPr="0011397A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>. Сведения об аудиторе (аудиторской организации), подготовившем</w:t>
            </w:r>
            <w:r w:rsidR="008628FC" w:rsidRPr="0011397A">
              <w:rPr>
                <w:color w:val="000000"/>
                <w:sz w:val="22"/>
                <w:szCs w:val="22"/>
                <w:shd w:val="clear" w:color="auto" w:fill="FFFFFF"/>
              </w:rPr>
              <w:t xml:space="preserve"> (подготовившей)</w:t>
            </w: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 xml:space="preserve"> аудиторское заключение </w:t>
            </w:r>
            <w:r w:rsidR="008628FC" w:rsidRPr="0011397A">
              <w:rPr>
                <w:color w:val="000000"/>
                <w:sz w:val="22"/>
                <w:szCs w:val="22"/>
                <w:shd w:val="clear" w:color="auto" w:fill="FFFFFF"/>
              </w:rPr>
              <w:t>или ин</w:t>
            </w:r>
            <w:r w:rsidR="00A11462" w:rsidRPr="0011397A">
              <w:rPr>
                <w:color w:val="000000"/>
                <w:sz w:val="22"/>
                <w:szCs w:val="22"/>
                <w:shd w:val="clear" w:color="auto" w:fill="FFFFFF"/>
              </w:rPr>
              <w:t xml:space="preserve">ой документ, составленный по результатам проверки </w:t>
            </w: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 xml:space="preserve">консолидированной финансовой отчетности эмитента </w:t>
            </w:r>
            <w:r w:rsidR="00A11462" w:rsidRPr="0011397A">
              <w:rPr>
                <w:color w:val="000000"/>
                <w:sz w:val="22"/>
                <w:szCs w:val="22"/>
                <w:shd w:val="clear" w:color="auto" w:fill="FFFFFF"/>
              </w:rPr>
              <w:t xml:space="preserve">в соответствии со стандартами аудиторской деятельности </w:t>
            </w: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>(фамилия, имя, отчество (если имеется) аудитора или полное фирменное наименование, место нахождения, ИНН (если применимо), ОГРН (если применимо) аудиторской организации)</w:t>
            </w:r>
            <w:r w:rsidR="00A11462" w:rsidRPr="0011397A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 xml:space="preserve"> или указание на то, что в отношении соответствующей консолидированной финансовой отчетности эмитента аудит </w:t>
            </w:r>
            <w:r w:rsidR="00893B10" w:rsidRPr="0011397A">
              <w:rPr>
                <w:color w:val="000000"/>
                <w:sz w:val="22"/>
                <w:szCs w:val="22"/>
                <w:shd w:val="clear" w:color="auto" w:fill="FFFFFF"/>
              </w:rPr>
              <w:t xml:space="preserve">или проверка в соответствии со стандартами аудиторской деятельности </w:t>
            </w: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>не проводил</w:t>
            </w:r>
            <w:r w:rsidR="00893B10" w:rsidRPr="0011397A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="00893B10" w:rsidRPr="0011397A">
              <w:rPr>
                <w:color w:val="000000"/>
                <w:sz w:val="22"/>
                <w:szCs w:val="22"/>
                <w:shd w:val="clear" w:color="auto" w:fill="FFFFFF"/>
              </w:rPr>
              <w:t>ь</w:t>
            </w: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>:</w:t>
            </w:r>
            <w:r w:rsidR="00D272D1" w:rsidRPr="0011397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95757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Общество с ограниченно</w:t>
            </w:r>
            <w:r w:rsidR="00075950" w:rsidRPr="00195757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й</w:t>
            </w:r>
            <w:r w:rsidRPr="00195757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ответственностью «Эрн</w:t>
            </w:r>
            <w:r w:rsidR="00D272D1" w:rsidRPr="00195757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ст энд Янг», </w:t>
            </w:r>
            <w:r w:rsidRPr="00195757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место нахождения: 115035, Россия, г. Москва, Садовническая наб., д.</w:t>
            </w:r>
            <w:r w:rsidR="0015592E" w:rsidRPr="00195757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195757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77, стр. 1.</w:t>
            </w:r>
            <w:r w:rsidR="00D272D1" w:rsidRPr="00195757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95757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ИНН 7709383532, ОГРН 1027739707203.</w:t>
            </w:r>
          </w:p>
          <w:p w:rsidR="00D272D1" w:rsidRPr="0011397A" w:rsidRDefault="00805F18" w:rsidP="00D272D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>2.</w:t>
            </w:r>
            <w:r w:rsidR="00A11462" w:rsidRPr="0011397A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>. Адрес страницы в сети Интернет, на которой эмитентом опубликован текст соответствующей консолидированной финансовой отчетности, а также текст аудиторского заключения</w:t>
            </w:r>
            <w:r w:rsidR="00893B10" w:rsidRPr="0011397A">
              <w:rPr>
                <w:color w:val="000000"/>
                <w:sz w:val="22"/>
                <w:szCs w:val="22"/>
                <w:shd w:val="clear" w:color="auto" w:fill="FFFFFF"/>
              </w:rPr>
              <w:t xml:space="preserve"> или иного документа, составленного по результатам проверки </w:t>
            </w: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>такой отчетности</w:t>
            </w:r>
            <w:r w:rsidR="00893B10" w:rsidRPr="0011397A">
              <w:rPr>
                <w:color w:val="000000"/>
                <w:sz w:val="22"/>
                <w:szCs w:val="22"/>
                <w:shd w:val="clear" w:color="auto" w:fill="FFFFFF"/>
              </w:rPr>
              <w:t xml:space="preserve"> в соответствии со стандартами аудиторской деятельности</w:t>
            </w: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r w:rsidRPr="00195757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http://www.x5-finance.ru; http://www.e-disclosure.ru/portal/company.aspx?id=9483</w:t>
            </w:r>
          </w:p>
          <w:p w:rsidR="00893B10" w:rsidRPr="0011397A" w:rsidRDefault="00893B10" w:rsidP="00D272D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 xml:space="preserve">2.7. Дата составления аудиторского заключения или иного документа, составленного по результатам проверки консолидированной финансовой отчетности эмитента в соответствии со стандартами аудиторской деятельности: </w:t>
            </w:r>
            <w:r w:rsidR="00195757" w:rsidRPr="00195757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20 августа</w:t>
            </w:r>
            <w:r w:rsidRPr="00195757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20</w:t>
            </w:r>
            <w:r w:rsidR="00195757" w:rsidRPr="00195757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21</w:t>
            </w:r>
            <w:r w:rsidRPr="00195757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года.</w:t>
            </w:r>
          </w:p>
          <w:p w:rsidR="00D1168F" w:rsidRPr="0011397A" w:rsidRDefault="00805F18" w:rsidP="00B9744F">
            <w:pPr>
              <w:jc w:val="both"/>
              <w:rPr>
                <w:sz w:val="22"/>
                <w:szCs w:val="22"/>
              </w:rPr>
            </w:pP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>2.</w:t>
            </w:r>
            <w:r w:rsidR="00893B10" w:rsidRPr="0011397A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>. Дата опубликования эмитентом</w:t>
            </w:r>
            <w:r w:rsidR="00893B10" w:rsidRPr="0011397A">
              <w:rPr>
                <w:color w:val="000000"/>
                <w:sz w:val="22"/>
                <w:szCs w:val="22"/>
                <w:shd w:val="clear" w:color="auto" w:fill="FFFFFF"/>
              </w:rPr>
              <w:t xml:space="preserve"> на странице в сети Интернет </w:t>
            </w: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>текста консолидированной финансовой отчетности, а также текста аудиторского заключения</w:t>
            </w:r>
            <w:r w:rsidR="00893B10" w:rsidRPr="0011397A">
              <w:rPr>
                <w:color w:val="000000"/>
                <w:sz w:val="22"/>
                <w:szCs w:val="22"/>
                <w:shd w:val="clear" w:color="auto" w:fill="FFFFFF"/>
              </w:rPr>
              <w:t xml:space="preserve"> или иного документа, составленного по результатам проверки такой отчетности в соответствии со стандартами аудиторской деятельности</w:t>
            </w: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r w:rsidR="00195757" w:rsidRPr="00195757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20 августа 2021 года.</w:t>
            </w:r>
          </w:p>
        </w:tc>
      </w:tr>
    </w:tbl>
    <w:p w:rsidR="00D1168F" w:rsidRPr="0011397A" w:rsidRDefault="00D1168F" w:rsidP="00D1168F">
      <w:pPr>
        <w:jc w:val="both"/>
      </w:pP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389"/>
      </w:tblGrid>
      <w:tr w:rsidR="00D1168F" w:rsidRPr="0011397A" w:rsidTr="00A748F5">
        <w:trPr>
          <w:cantSplit/>
        </w:trPr>
        <w:tc>
          <w:tcPr>
            <w:tcW w:w="10312" w:type="dxa"/>
            <w:gridSpan w:val="11"/>
          </w:tcPr>
          <w:p w:rsidR="00D1168F" w:rsidRPr="0011397A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11397A">
              <w:rPr>
                <w:b/>
                <w:sz w:val="22"/>
                <w:szCs w:val="22"/>
              </w:rPr>
              <w:t>3. Подпись</w:t>
            </w:r>
          </w:p>
        </w:tc>
      </w:tr>
      <w:tr w:rsidR="00D1168F" w:rsidRPr="0011397A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11397A" w:rsidRDefault="00D1168F" w:rsidP="00011817">
            <w:pPr>
              <w:ind w:left="57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 xml:space="preserve">3.1. Генеральный директор </w:t>
            </w:r>
          </w:p>
          <w:p w:rsidR="00D1168F" w:rsidRPr="0011397A" w:rsidRDefault="00D1168F" w:rsidP="00011817">
            <w:pPr>
              <w:ind w:left="57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 xml:space="preserve">       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11397A" w:rsidRDefault="00FA4C9B" w:rsidP="00B9744F">
            <w:pPr>
              <w:jc w:val="center"/>
              <w:rPr>
                <w:sz w:val="22"/>
                <w:szCs w:val="22"/>
              </w:rPr>
            </w:pPr>
            <w:r w:rsidRPr="003933D2">
              <w:rPr>
                <w:sz w:val="23"/>
                <w:szCs w:val="23"/>
              </w:rPr>
              <w:t xml:space="preserve">Н.И. </w:t>
            </w:r>
            <w:proofErr w:type="spellStart"/>
            <w:r w:rsidRPr="003933D2">
              <w:rPr>
                <w:sz w:val="23"/>
                <w:szCs w:val="23"/>
              </w:rPr>
              <w:t>Загвоздина</w:t>
            </w:r>
            <w:proofErr w:type="spellEnd"/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11397A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8F" w:rsidRPr="0011397A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11397A" w:rsidRDefault="00D1168F" w:rsidP="00011817">
            <w:pPr>
              <w:jc w:val="center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11397A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11397A" w:rsidRDefault="00FA4C9B" w:rsidP="00B97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11397A" w:rsidRDefault="00574F23" w:rsidP="00805F18">
            <w:pPr>
              <w:jc w:val="center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а</w:t>
            </w:r>
            <w:r w:rsidR="00FA4C9B">
              <w:rPr>
                <w:sz w:val="22"/>
                <w:szCs w:val="22"/>
              </w:rPr>
              <w:t>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B9744F" w:rsidRDefault="00FA4C9B" w:rsidP="00805F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bookmarkStart w:id="0" w:name="_GoBack"/>
            <w:bookmarkEnd w:id="0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11397A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030FE" w:rsidRDefault="00D1168F" w:rsidP="00011817">
            <w:pPr>
              <w:jc w:val="center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М.П.</w:t>
            </w: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168F" w:rsidRPr="00A030FE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</w:tbl>
    <w:p w:rsidR="00D1168F" w:rsidRPr="001D75E2" w:rsidRDefault="00D1168F" w:rsidP="00D1168F">
      <w:pPr>
        <w:jc w:val="both"/>
      </w:pPr>
    </w:p>
    <w:p w:rsidR="00D1168F" w:rsidRDefault="00D1168F" w:rsidP="00D1168F"/>
    <w:p w:rsidR="007D375C" w:rsidRDefault="007D375C"/>
    <w:sectPr w:rsidR="007D375C" w:rsidSect="008D1BEF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A0" w:rsidRDefault="00F073A0">
      <w:r>
        <w:separator/>
      </w:r>
    </w:p>
  </w:endnote>
  <w:endnote w:type="continuationSeparator" w:id="0">
    <w:p w:rsidR="00F073A0" w:rsidRDefault="00F0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7C6" w:rsidRDefault="00FA4C9B" w:rsidP="0052745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4C9B">
      <w:rPr>
        <w:rStyle w:val="a5"/>
        <w:noProof/>
      </w:rPr>
      <w:t>1</w:t>
    </w:r>
    <w:r>
      <w:rPr>
        <w:rStyle w:val="a5"/>
      </w:rPr>
      <w:fldChar w:fldCharType="end"/>
    </w:r>
  </w:p>
  <w:p w:rsidR="008557C6" w:rsidRDefault="00FA4C9B" w:rsidP="00527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A0" w:rsidRDefault="00F073A0">
      <w:r>
        <w:separator/>
      </w:r>
    </w:p>
  </w:footnote>
  <w:footnote w:type="continuationSeparator" w:id="0">
    <w:p w:rsidR="00F073A0" w:rsidRDefault="00F07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45C6E"/>
    <w:multiLevelType w:val="multilevel"/>
    <w:tmpl w:val="C25CB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8F"/>
    <w:rsid w:val="0003363D"/>
    <w:rsid w:val="00075950"/>
    <w:rsid w:val="000974CA"/>
    <w:rsid w:val="000B29CA"/>
    <w:rsid w:val="0011397A"/>
    <w:rsid w:val="0015592E"/>
    <w:rsid w:val="00195757"/>
    <w:rsid w:val="001C1BB0"/>
    <w:rsid w:val="0026414C"/>
    <w:rsid w:val="002F3039"/>
    <w:rsid w:val="004C52D4"/>
    <w:rsid w:val="005026AB"/>
    <w:rsid w:val="00574F23"/>
    <w:rsid w:val="006F218B"/>
    <w:rsid w:val="00734521"/>
    <w:rsid w:val="00754EDD"/>
    <w:rsid w:val="007D375C"/>
    <w:rsid w:val="007E2D7F"/>
    <w:rsid w:val="00805F18"/>
    <w:rsid w:val="00850527"/>
    <w:rsid w:val="008628FC"/>
    <w:rsid w:val="00870A0C"/>
    <w:rsid w:val="00893B10"/>
    <w:rsid w:val="00896C25"/>
    <w:rsid w:val="00941DFF"/>
    <w:rsid w:val="0096520A"/>
    <w:rsid w:val="00970B14"/>
    <w:rsid w:val="009B6B3E"/>
    <w:rsid w:val="00A11462"/>
    <w:rsid w:val="00A541FE"/>
    <w:rsid w:val="00A748F5"/>
    <w:rsid w:val="00A822F7"/>
    <w:rsid w:val="00AE5188"/>
    <w:rsid w:val="00B26DE5"/>
    <w:rsid w:val="00B9744F"/>
    <w:rsid w:val="00C16CE6"/>
    <w:rsid w:val="00C407C7"/>
    <w:rsid w:val="00D034E1"/>
    <w:rsid w:val="00D1168F"/>
    <w:rsid w:val="00D272D1"/>
    <w:rsid w:val="00DD2B0D"/>
    <w:rsid w:val="00DF09A3"/>
    <w:rsid w:val="00EA0E55"/>
    <w:rsid w:val="00EA49EA"/>
    <w:rsid w:val="00F073A0"/>
    <w:rsid w:val="00F750FE"/>
    <w:rsid w:val="00FA4C9B"/>
    <w:rsid w:val="00F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EAB7"/>
  <w15:docId w15:val="{BABEFF2D-DEFE-49CF-AC70-D3DF984F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Kuznetsov, Konstantin</cp:lastModifiedBy>
  <cp:revision>4</cp:revision>
  <dcterms:created xsi:type="dcterms:W3CDTF">2021-08-20T07:54:00Z</dcterms:created>
  <dcterms:modified xsi:type="dcterms:W3CDTF">2021-08-20T08:01:00Z</dcterms:modified>
</cp:coreProperties>
</file>