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870A0C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A87C5C" w:rsidP="00480D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bookmarkStart w:id="0" w:name="_GoBack"/>
            <w:bookmarkEnd w:id="0"/>
            <w:r w:rsidR="007234D9" w:rsidRPr="00A67310">
              <w:rPr>
                <w:b/>
                <w:i/>
              </w:rPr>
              <w:t>.0</w:t>
            </w:r>
            <w:r w:rsidR="00A72358" w:rsidRPr="00A67310">
              <w:rPr>
                <w:b/>
                <w:i/>
              </w:rPr>
              <w:t>3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</w:t>
            </w:r>
            <w:r w:rsidR="00480DE5">
              <w:rPr>
                <w:b/>
                <w:i/>
              </w:rPr>
              <w:t>1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480DE5" w:rsidRPr="00A67310" w:rsidRDefault="00480DE5" w:rsidP="00480DE5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480DE5" w:rsidRPr="00A67310" w:rsidRDefault="00480DE5" w:rsidP="00480DE5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0D0C48">
              <w:rPr>
                <w:b/>
                <w:i/>
              </w:rPr>
              <w:t xml:space="preserve">109029, г. Москва, ул. Средняя </w:t>
            </w:r>
            <w:proofErr w:type="spellStart"/>
            <w:r w:rsidRPr="000D0C48">
              <w:rPr>
                <w:b/>
                <w:i/>
              </w:rPr>
              <w:t>Калитниковская</w:t>
            </w:r>
            <w:proofErr w:type="spellEnd"/>
            <w:r w:rsidRPr="000D0C48">
              <w:rPr>
                <w:b/>
                <w:i/>
              </w:rPr>
              <w:t>, д. 28, стр. 4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0D0C48">
              <w:rPr>
                <w:b/>
                <w:i/>
              </w:rPr>
              <w:t>7707265357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0D0C48">
              <w:rPr>
                <w:b/>
                <w:i/>
              </w:rPr>
              <w:t>1027700034075</w:t>
            </w:r>
          </w:p>
          <w:p w:rsidR="00480DE5" w:rsidRPr="00A67310" w:rsidRDefault="00480DE5" w:rsidP="00480DE5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A87C5C" w:rsidRPr="00A87C5C" w:rsidRDefault="00A87C5C" w:rsidP="00A87C5C">
            <w:pPr>
              <w:adjustRightInd w:val="0"/>
              <w:rPr>
                <w:b/>
                <w:i/>
              </w:rPr>
            </w:pPr>
            <w:r w:rsidRPr="00A87C5C">
              <w:rPr>
                <w:b/>
                <w:i/>
              </w:rPr>
              <w:t xml:space="preserve">1. Отменить действие Политики в области охраны конфиденциальности инсайдерской информации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рынком, </w:t>
            </w:r>
            <w:proofErr w:type="gramStart"/>
            <w:r w:rsidRPr="00A87C5C">
              <w:rPr>
                <w:b/>
                <w:i/>
              </w:rPr>
              <w:t>утвержденную</w:t>
            </w:r>
            <w:proofErr w:type="gramEnd"/>
            <w:r w:rsidRPr="00A87C5C">
              <w:rPr>
                <w:b/>
                <w:i/>
              </w:rPr>
              <w:t xml:space="preserve"> Решением №б/н Единственного участника ООО «ИКС 5 ФИНАНС» от 11 октября 2018 г.</w:t>
            </w:r>
          </w:p>
          <w:p w:rsidR="00A87C5C" w:rsidRPr="00A87C5C" w:rsidRDefault="00A87C5C" w:rsidP="00A87C5C">
            <w:pPr>
              <w:adjustRightInd w:val="0"/>
              <w:rPr>
                <w:b/>
                <w:i/>
              </w:rPr>
            </w:pPr>
            <w:r w:rsidRPr="00A87C5C">
              <w:rPr>
                <w:b/>
                <w:i/>
              </w:rPr>
              <w:t>2. Утвердить Правила внутреннего контроля по предотвращению, выявлению и пресечению неправомерного использования инсайдерской информации, порядка доступа к инсайдерской информации и охраны её конфиденциальности.</w:t>
            </w:r>
          </w:p>
          <w:p w:rsidR="00577A59" w:rsidRPr="00A67310" w:rsidRDefault="00577A59" w:rsidP="00577A59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A87C5C" w:rsidRPr="00A87C5C">
              <w:rPr>
                <w:b/>
                <w:i/>
                <w:sz w:val="20"/>
                <w:szCs w:val="20"/>
              </w:rPr>
              <w:t>24</w:t>
            </w:r>
            <w:r w:rsidRPr="00A67310">
              <w:rPr>
                <w:b/>
                <w:i/>
                <w:sz w:val="20"/>
                <w:szCs w:val="20"/>
              </w:rPr>
              <w:t xml:space="preserve"> </w:t>
            </w:r>
            <w:r w:rsidR="00A72358" w:rsidRPr="00A67310">
              <w:rPr>
                <w:b/>
                <w:i/>
                <w:sz w:val="20"/>
                <w:szCs w:val="20"/>
              </w:rPr>
              <w:t>марта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3A27C7">
              <w:rPr>
                <w:b/>
                <w:i/>
                <w:sz w:val="20"/>
                <w:szCs w:val="20"/>
              </w:rPr>
              <w:t>21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A87C5C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A87C5C">
              <w:rPr>
                <w:b/>
                <w:i/>
              </w:rPr>
              <w:t>24</w:t>
            </w:r>
            <w:r w:rsidRPr="00A67310">
              <w:rPr>
                <w:b/>
                <w:i/>
              </w:rPr>
              <w:t xml:space="preserve"> </w:t>
            </w:r>
            <w:r w:rsidR="00A72358" w:rsidRPr="00A67310">
              <w:rPr>
                <w:b/>
                <w:i/>
              </w:rPr>
              <w:t>марта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</w:t>
            </w:r>
            <w:r w:rsidR="003A27C7">
              <w:rPr>
                <w:b/>
                <w:i/>
              </w:rPr>
              <w:t>1</w:t>
            </w:r>
            <w:r w:rsidRPr="00A67310">
              <w:rPr>
                <w:b/>
                <w:i/>
              </w:rPr>
              <w:t xml:space="preserve"> года.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1D2BF7" w:rsidP="001D2BF7">
            <w:pPr>
              <w:jc w:val="center"/>
            </w:pPr>
            <w:r w:rsidRPr="00A67310">
              <w:t>В</w:t>
            </w:r>
            <w:r w:rsidR="00D1168F" w:rsidRPr="00A67310">
              <w:t>.</w:t>
            </w:r>
            <w:r w:rsidRPr="00A67310">
              <w:t>Д</w:t>
            </w:r>
            <w:r w:rsidR="00D1168F" w:rsidRPr="00A67310">
              <w:t>.</w:t>
            </w:r>
            <w:r w:rsidR="00A822F7" w:rsidRPr="00A67310">
              <w:t xml:space="preserve"> </w:t>
            </w:r>
            <w:proofErr w:type="spellStart"/>
            <w:r w:rsidRPr="00A67310"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87C5C" w:rsidP="006E2C0A">
            <w:pPr>
              <w:jc w:val="center"/>
            </w:pPr>
            <w: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805F18">
            <w:pPr>
              <w:jc w:val="center"/>
            </w:pPr>
            <w:r w:rsidRPr="00A67310"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480DE5">
            <w:pPr>
              <w:jc w:val="both"/>
            </w:pPr>
            <w:r w:rsidRPr="00A67310">
              <w:t>2</w:t>
            </w:r>
            <w:r w:rsidR="00480DE5"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proofErr w:type="gramStart"/>
            <w:r w:rsidRPr="00A67310">
              <w:t>г</w:t>
            </w:r>
            <w:proofErr w:type="gramEnd"/>
            <w:r w:rsidRPr="00A6731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A87C5C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5C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A87C5C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B347A8"/>
    <w:multiLevelType w:val="multilevel"/>
    <w:tmpl w:val="67B86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1D2BF7"/>
    <w:rsid w:val="00245908"/>
    <w:rsid w:val="002F3039"/>
    <w:rsid w:val="003A27C7"/>
    <w:rsid w:val="004029D4"/>
    <w:rsid w:val="00422541"/>
    <w:rsid w:val="00462ABA"/>
    <w:rsid w:val="00480DE5"/>
    <w:rsid w:val="004C52D4"/>
    <w:rsid w:val="00574F23"/>
    <w:rsid w:val="00577A59"/>
    <w:rsid w:val="006E2C0A"/>
    <w:rsid w:val="006F218B"/>
    <w:rsid w:val="007234D9"/>
    <w:rsid w:val="00734521"/>
    <w:rsid w:val="0074384B"/>
    <w:rsid w:val="007D375C"/>
    <w:rsid w:val="007E2D7F"/>
    <w:rsid w:val="00805F18"/>
    <w:rsid w:val="00870A0C"/>
    <w:rsid w:val="00941DFF"/>
    <w:rsid w:val="0096520A"/>
    <w:rsid w:val="00970B14"/>
    <w:rsid w:val="0098482B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87C5C"/>
    <w:rsid w:val="00AB4303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8</cp:revision>
  <dcterms:created xsi:type="dcterms:W3CDTF">2020-03-23T11:21:00Z</dcterms:created>
  <dcterms:modified xsi:type="dcterms:W3CDTF">2021-03-24T10:56:00Z</dcterms:modified>
</cp:coreProperties>
</file>